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1EBB" w14:textId="4B9ACE5E" w:rsidR="00325CD8" w:rsidRDefault="00AD5733">
      <w:r>
        <w:t>In development</w:t>
      </w:r>
    </w:p>
    <w:sectPr w:rsidR="00325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86"/>
    <w:rsid w:val="00094986"/>
    <w:rsid w:val="000F4D57"/>
    <w:rsid w:val="00325CD8"/>
    <w:rsid w:val="00633838"/>
    <w:rsid w:val="008171B2"/>
    <w:rsid w:val="00AD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F0693"/>
  <w15:chartTrackingRefBased/>
  <w15:docId w15:val="{9B75653A-768B-4F2B-A5E9-89EEB10B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Zou</dc:creator>
  <cp:keywords/>
  <dc:description/>
  <cp:lastModifiedBy>Grant Zou</cp:lastModifiedBy>
  <cp:revision>2</cp:revision>
  <dcterms:created xsi:type="dcterms:W3CDTF">2025-08-29T01:13:00Z</dcterms:created>
  <dcterms:modified xsi:type="dcterms:W3CDTF">2025-08-29T01:13:00Z</dcterms:modified>
</cp:coreProperties>
</file>